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3D37" w14:textId="2AAFF0D1" w:rsidR="00157019" w:rsidRDefault="00157019" w:rsidP="00790A6A">
      <w:pPr>
        <w:ind w:firstLine="567"/>
        <w:jc w:val="center"/>
        <w:rPr>
          <w:b/>
          <w:sz w:val="28"/>
          <w:szCs w:val="28"/>
        </w:rPr>
      </w:pPr>
      <w:r w:rsidRPr="00157019">
        <w:rPr>
          <w:b/>
          <w:sz w:val="28"/>
          <w:szCs w:val="28"/>
        </w:rPr>
        <w:t>Les principes en droit de l’urbanisme</w:t>
      </w:r>
    </w:p>
    <w:p w14:paraId="4431CB3A" w14:textId="77777777" w:rsidR="00F71AD0" w:rsidRPr="00157019" w:rsidRDefault="00F71AD0" w:rsidP="00790A6A">
      <w:pPr>
        <w:ind w:firstLine="567"/>
        <w:jc w:val="center"/>
        <w:rPr>
          <w:b/>
          <w:sz w:val="28"/>
          <w:szCs w:val="28"/>
        </w:rPr>
      </w:pPr>
    </w:p>
    <w:p w14:paraId="28BD49D3" w14:textId="77777777" w:rsidR="003D5170" w:rsidRPr="00157019" w:rsidRDefault="003D5170" w:rsidP="003D5170">
      <w:pPr>
        <w:ind w:firstLine="567"/>
        <w:jc w:val="center"/>
        <w:rPr>
          <w:b/>
          <w:sz w:val="28"/>
          <w:szCs w:val="28"/>
        </w:rPr>
      </w:pPr>
      <w:r w:rsidRPr="00157019">
        <w:rPr>
          <w:b/>
          <w:sz w:val="28"/>
          <w:szCs w:val="28"/>
        </w:rPr>
        <w:t>Le principe de participation du public</w:t>
      </w:r>
    </w:p>
    <w:p w14:paraId="3BFB957E" w14:textId="77777777" w:rsidR="003D5170" w:rsidRDefault="003D5170"/>
    <w:p w14:paraId="454E4484" w14:textId="77777777" w:rsidR="00F71AD0" w:rsidRDefault="00F71AD0"/>
    <w:p w14:paraId="3DA2C71C" w14:textId="7BDF1BCB" w:rsidR="003D5170" w:rsidRDefault="00DB2C36" w:rsidP="00DB2C36">
      <w:pPr>
        <w:jc w:val="center"/>
        <w:rPr>
          <w:b/>
        </w:rPr>
      </w:pPr>
      <w:r w:rsidRPr="00DB2C36">
        <w:rPr>
          <w:b/>
        </w:rPr>
        <w:t>Résumé</w:t>
      </w:r>
    </w:p>
    <w:p w14:paraId="393A4165" w14:textId="77777777" w:rsidR="00DB2C36" w:rsidRPr="00DB2C36" w:rsidRDefault="00DB2C36" w:rsidP="00DB2C36">
      <w:pPr>
        <w:jc w:val="center"/>
        <w:rPr>
          <w:b/>
        </w:rPr>
      </w:pPr>
    </w:p>
    <w:p w14:paraId="38DA20E8" w14:textId="7499C660" w:rsidR="00C336AB" w:rsidRDefault="00BF66BB" w:rsidP="003D5170">
      <w:pPr>
        <w:jc w:val="both"/>
      </w:pPr>
      <w:r>
        <w:t>La participation du public est</w:t>
      </w:r>
      <w:r w:rsidR="003976C0">
        <w:t xml:space="preserve"> </w:t>
      </w:r>
      <w:r>
        <w:t xml:space="preserve">un principe </w:t>
      </w:r>
      <w:r w:rsidR="003976C0">
        <w:t>sous-jacent en droit de l’urbanisme. La concertation est devenue une étape obligatoire de l’élaboration des projets d’aménagement</w:t>
      </w:r>
      <w:r w:rsidR="00BD18AD">
        <w:t xml:space="preserve"> urbain</w:t>
      </w:r>
      <w:r w:rsidR="003976C0">
        <w:t xml:space="preserve"> à partir des années quatre-vingt. Toutefois, ce principe n’a jamais été consacré, du fait des réticences à </w:t>
      </w:r>
      <w:r w:rsidR="00BD18AD">
        <w:t xml:space="preserve">développer </w:t>
      </w:r>
      <w:r w:rsidR="003976C0">
        <w:t xml:space="preserve">la démocratie participative. Le droit de l’environnement a créé une véritable dynamique. Mais les </w:t>
      </w:r>
      <w:r w:rsidR="00BD18AD">
        <w:t>réticences actuelles vis-à-vis de la multiplication des contrain</w:t>
      </w:r>
      <w:r>
        <w:t xml:space="preserve">tes procédurales rendent </w:t>
      </w:r>
      <w:r w:rsidR="00E10B6C">
        <w:t xml:space="preserve">très incertaine </w:t>
      </w:r>
      <w:r>
        <w:t>l</w:t>
      </w:r>
      <w:r w:rsidR="00B66D12">
        <w:t>a reconnaissance</w:t>
      </w:r>
      <w:r>
        <w:t xml:space="preserve"> d’un principe général de participation du public</w:t>
      </w:r>
      <w:r w:rsidR="00BD18AD">
        <w:t xml:space="preserve"> </w:t>
      </w:r>
      <w:r>
        <w:t>en droit de l’urbanisme</w:t>
      </w:r>
      <w:r w:rsidR="00BD18AD">
        <w:t>.</w:t>
      </w:r>
    </w:p>
    <w:p w14:paraId="42FF8376" w14:textId="77777777" w:rsidR="00DB2C36" w:rsidRDefault="00DB2C36" w:rsidP="003D5170">
      <w:pPr>
        <w:jc w:val="both"/>
      </w:pPr>
    </w:p>
    <w:p w14:paraId="66A74AA0" w14:textId="77777777" w:rsidR="00F71AD0" w:rsidRDefault="00F71AD0" w:rsidP="003D5170">
      <w:pPr>
        <w:jc w:val="both"/>
      </w:pPr>
    </w:p>
    <w:p w14:paraId="0AEB82E8" w14:textId="769095AC" w:rsidR="00DB2C36" w:rsidRPr="00DB2C36" w:rsidRDefault="00DB2C36" w:rsidP="00DB2C36">
      <w:pPr>
        <w:jc w:val="center"/>
        <w:rPr>
          <w:b/>
        </w:rPr>
      </w:pPr>
      <w:r>
        <w:rPr>
          <w:b/>
        </w:rPr>
        <w:t>Plan</w:t>
      </w:r>
    </w:p>
    <w:p w14:paraId="0809AF23" w14:textId="77777777" w:rsidR="00DB2C36" w:rsidRDefault="00DB2C36" w:rsidP="003D5170">
      <w:pPr>
        <w:jc w:val="both"/>
      </w:pPr>
    </w:p>
    <w:p w14:paraId="7D412295" w14:textId="77777777" w:rsidR="00752F0B" w:rsidRDefault="00DB2C36" w:rsidP="00752F0B">
      <w:pPr>
        <w:ind w:firstLine="567"/>
        <w:jc w:val="both"/>
        <w:rPr>
          <w:b/>
        </w:rPr>
      </w:pPr>
      <w:r>
        <w:rPr>
          <w:b/>
        </w:rPr>
        <w:t>I – L’ABSENCE DE CONSÉCRATION DU PRINCIPE DE PARTICIPATION DU PUBLIC EN DROIT DE L’URBANISME</w:t>
      </w:r>
    </w:p>
    <w:p w14:paraId="0CA8025C" w14:textId="46D8A68A" w:rsidR="00DB2C36" w:rsidRPr="00752F0B" w:rsidRDefault="00DB2C36" w:rsidP="00752F0B">
      <w:pPr>
        <w:ind w:firstLine="567"/>
        <w:jc w:val="both"/>
      </w:pPr>
      <w:r w:rsidRPr="00752F0B">
        <w:t>A – Un principe sous-jacent</w:t>
      </w:r>
    </w:p>
    <w:p w14:paraId="593A4B27" w14:textId="1A56CDF8" w:rsidR="00752F0B" w:rsidRDefault="00DB2C36" w:rsidP="00752F0B">
      <w:pPr>
        <w:pStyle w:val="Paragraphedeliste"/>
        <w:numPr>
          <w:ilvl w:val="0"/>
          <w:numId w:val="5"/>
        </w:numPr>
        <w:jc w:val="both"/>
      </w:pPr>
      <w:r w:rsidRPr="00752F0B">
        <w:t>Un corol</w:t>
      </w:r>
      <w:r w:rsidR="00AD6536">
        <w:t>l</w:t>
      </w:r>
      <w:r w:rsidRPr="00752F0B">
        <w:t>aire des lois de décentralisation</w:t>
      </w:r>
    </w:p>
    <w:p w14:paraId="4455248E" w14:textId="2C61FC79" w:rsidR="00752F0B" w:rsidRPr="00752F0B" w:rsidRDefault="00DB2C36" w:rsidP="00752F0B">
      <w:pPr>
        <w:pStyle w:val="Paragraphedeliste"/>
        <w:numPr>
          <w:ilvl w:val="0"/>
          <w:numId w:val="5"/>
        </w:numPr>
        <w:jc w:val="both"/>
      </w:pPr>
      <w:r w:rsidRPr="00752F0B">
        <w:t xml:space="preserve">Des procédures assurant sa mise en œuvre </w:t>
      </w:r>
    </w:p>
    <w:p w14:paraId="24DBF62C" w14:textId="77777777" w:rsidR="00752F0B" w:rsidRPr="00752F0B" w:rsidRDefault="00DB2C36" w:rsidP="00752F0B">
      <w:pPr>
        <w:pStyle w:val="Paragraphedeliste"/>
        <w:ind w:left="567"/>
        <w:jc w:val="both"/>
      </w:pPr>
      <w:r w:rsidRPr="00752F0B">
        <w:t>B – Un principe contenu</w:t>
      </w:r>
    </w:p>
    <w:p w14:paraId="763B003A" w14:textId="77777777" w:rsidR="00752F0B" w:rsidRPr="00752F0B" w:rsidRDefault="00DB2C36" w:rsidP="00752F0B">
      <w:pPr>
        <w:pStyle w:val="Paragraphedeliste"/>
        <w:numPr>
          <w:ilvl w:val="0"/>
          <w:numId w:val="2"/>
        </w:numPr>
        <w:jc w:val="both"/>
      </w:pPr>
      <w:r w:rsidRPr="00752F0B">
        <w:t>Des occasions manquées</w:t>
      </w:r>
    </w:p>
    <w:p w14:paraId="24C928C0" w14:textId="05184707" w:rsidR="00752F0B" w:rsidRPr="00752F0B" w:rsidRDefault="00752F0B" w:rsidP="00752F0B">
      <w:pPr>
        <w:pStyle w:val="Paragraphedeliste"/>
        <w:numPr>
          <w:ilvl w:val="0"/>
          <w:numId w:val="2"/>
        </w:numPr>
        <w:jc w:val="both"/>
      </w:pPr>
      <w:r w:rsidRPr="00752F0B">
        <w:t>Des dispositifs législatifs limités</w:t>
      </w:r>
    </w:p>
    <w:p w14:paraId="2F8C2965" w14:textId="77777777" w:rsidR="00752F0B" w:rsidRDefault="00752F0B" w:rsidP="00752F0B">
      <w:pPr>
        <w:ind w:firstLine="567"/>
        <w:jc w:val="both"/>
        <w:rPr>
          <w:b/>
        </w:rPr>
      </w:pPr>
    </w:p>
    <w:p w14:paraId="48B7612F" w14:textId="77777777" w:rsidR="00752F0B" w:rsidRDefault="00752F0B" w:rsidP="00752F0B">
      <w:pPr>
        <w:ind w:firstLine="567"/>
        <w:jc w:val="both"/>
        <w:rPr>
          <w:b/>
        </w:rPr>
      </w:pPr>
      <w:r>
        <w:rPr>
          <w:b/>
        </w:rPr>
        <w:t>II – VERS LA CONSÉCRATION D’UN PRINCIPE COMMUN AUX DROITS DE L’ENVIRONNEMENT ET DE L’URBANISME</w:t>
      </w:r>
    </w:p>
    <w:p w14:paraId="7E2CC4DD" w14:textId="77777777" w:rsidR="00752F0B" w:rsidRDefault="00752F0B" w:rsidP="00752F0B">
      <w:pPr>
        <w:ind w:firstLine="567"/>
        <w:jc w:val="both"/>
      </w:pPr>
      <w:r w:rsidRPr="00752F0B">
        <w:t>A –Une dynamique créée par le droit de l’environnement</w:t>
      </w:r>
    </w:p>
    <w:p w14:paraId="16DCE5E0" w14:textId="3BD5A87B" w:rsidR="00752F0B" w:rsidRDefault="00752F0B" w:rsidP="00752F0B">
      <w:pPr>
        <w:pStyle w:val="Paragraphedeliste"/>
        <w:numPr>
          <w:ilvl w:val="0"/>
          <w:numId w:val="6"/>
        </w:numPr>
        <w:jc w:val="both"/>
      </w:pPr>
      <w:r w:rsidRPr="00752F0B">
        <w:t xml:space="preserve">La consécration du principe en droit de l’environnement </w:t>
      </w:r>
      <w:bookmarkStart w:id="0" w:name="_GoBack"/>
      <w:bookmarkEnd w:id="0"/>
    </w:p>
    <w:p w14:paraId="248AC3B4" w14:textId="77777777" w:rsidR="00752F0B" w:rsidRDefault="00752F0B" w:rsidP="00752F0B">
      <w:pPr>
        <w:pStyle w:val="Paragraphedeliste"/>
        <w:numPr>
          <w:ilvl w:val="0"/>
          <w:numId w:val="6"/>
        </w:numPr>
        <w:jc w:val="both"/>
      </w:pPr>
      <w:r w:rsidRPr="00752F0B">
        <w:t>L’impact sur le droit de l’urbanisme</w:t>
      </w:r>
    </w:p>
    <w:p w14:paraId="526666E8" w14:textId="7A828A58" w:rsidR="00752F0B" w:rsidRPr="00752F0B" w:rsidRDefault="00752F0B" w:rsidP="00752F0B">
      <w:pPr>
        <w:pStyle w:val="Paragraphedeliste"/>
        <w:numPr>
          <w:ilvl w:val="0"/>
          <w:numId w:val="6"/>
        </w:numPr>
        <w:jc w:val="both"/>
      </w:pPr>
      <w:r w:rsidRPr="00752F0B">
        <w:t>La nécessité d’une consécration plus large du principe de participation</w:t>
      </w:r>
    </w:p>
    <w:p w14:paraId="3A5CAA32" w14:textId="77777777" w:rsidR="00752F0B" w:rsidRDefault="00752F0B" w:rsidP="00752F0B">
      <w:pPr>
        <w:pStyle w:val="Paragraphedeliste"/>
        <w:ind w:left="567"/>
        <w:jc w:val="both"/>
      </w:pPr>
      <w:r w:rsidRPr="00752F0B">
        <w:t>B – Les résistances à l’affirmation d’un principe général en droit de l’urbanisme</w:t>
      </w:r>
    </w:p>
    <w:p w14:paraId="7C4F83AA" w14:textId="2F98C496" w:rsidR="00752F0B" w:rsidRDefault="007C2441" w:rsidP="00752F0B">
      <w:pPr>
        <w:pStyle w:val="Paragraphedeliste"/>
        <w:numPr>
          <w:ilvl w:val="0"/>
          <w:numId w:val="7"/>
        </w:numPr>
        <w:jc w:val="both"/>
      </w:pPr>
      <w:r>
        <w:t>Les réformes très restreintes</w:t>
      </w:r>
      <w:r w:rsidR="00752F0B" w:rsidRPr="00752F0B">
        <w:t xml:space="preserve"> des procédures de concertation</w:t>
      </w:r>
    </w:p>
    <w:p w14:paraId="536610CD" w14:textId="117B105E" w:rsidR="00752F0B" w:rsidRPr="00752F0B" w:rsidRDefault="00752F0B" w:rsidP="00752F0B">
      <w:pPr>
        <w:pStyle w:val="Paragraphedeliste"/>
        <w:numPr>
          <w:ilvl w:val="0"/>
          <w:numId w:val="7"/>
        </w:numPr>
        <w:jc w:val="both"/>
      </w:pPr>
      <w:r w:rsidRPr="00752F0B">
        <w:t>Les réticences à développer les contraintes procédurales</w:t>
      </w:r>
    </w:p>
    <w:p w14:paraId="7C78C6A1" w14:textId="77777777" w:rsidR="00752F0B" w:rsidRPr="00752F0B" w:rsidRDefault="00752F0B" w:rsidP="00752F0B">
      <w:pPr>
        <w:pStyle w:val="Paragraphedeliste"/>
        <w:ind w:left="567"/>
        <w:jc w:val="both"/>
        <w:rPr>
          <w:b/>
        </w:rPr>
      </w:pPr>
    </w:p>
    <w:p w14:paraId="56226126" w14:textId="77777777" w:rsidR="00752F0B" w:rsidRPr="00752F0B" w:rsidRDefault="00752F0B" w:rsidP="00752F0B">
      <w:pPr>
        <w:pStyle w:val="Paragraphedeliste"/>
        <w:jc w:val="both"/>
        <w:rPr>
          <w:b/>
        </w:rPr>
      </w:pPr>
    </w:p>
    <w:p w14:paraId="0052E39C" w14:textId="65AB6FFA" w:rsidR="00752F0B" w:rsidRPr="00752F0B" w:rsidRDefault="00752F0B" w:rsidP="00752F0B">
      <w:pPr>
        <w:pStyle w:val="Paragraphedeliste"/>
        <w:ind w:left="567"/>
        <w:jc w:val="both"/>
        <w:rPr>
          <w:b/>
        </w:rPr>
      </w:pPr>
    </w:p>
    <w:p w14:paraId="2AC93C3A" w14:textId="77777777" w:rsidR="00752F0B" w:rsidRPr="00752F0B" w:rsidRDefault="00752F0B" w:rsidP="00752F0B">
      <w:pPr>
        <w:jc w:val="both"/>
        <w:rPr>
          <w:b/>
        </w:rPr>
      </w:pPr>
    </w:p>
    <w:p w14:paraId="0BBEDDC9" w14:textId="77777777" w:rsidR="00752F0B" w:rsidRPr="00752F0B" w:rsidRDefault="00752F0B" w:rsidP="00752F0B">
      <w:pPr>
        <w:pStyle w:val="Paragraphedeliste"/>
        <w:ind w:left="927"/>
        <w:jc w:val="both"/>
        <w:rPr>
          <w:b/>
        </w:rPr>
      </w:pPr>
    </w:p>
    <w:p w14:paraId="38B44D71" w14:textId="77777777" w:rsidR="00DB2C36" w:rsidRPr="009934D6" w:rsidRDefault="00DB2C36" w:rsidP="00DB2C36">
      <w:pPr>
        <w:pStyle w:val="Paragraphedeliste"/>
        <w:ind w:left="567"/>
        <w:jc w:val="both"/>
        <w:rPr>
          <w:b/>
        </w:rPr>
      </w:pPr>
    </w:p>
    <w:p w14:paraId="5F6325A0" w14:textId="36C57A9E" w:rsidR="00DB2C36" w:rsidRPr="00DB2C36" w:rsidRDefault="00DB2C36" w:rsidP="00DB2C36">
      <w:pPr>
        <w:jc w:val="center"/>
        <w:rPr>
          <w:b/>
        </w:rPr>
      </w:pPr>
    </w:p>
    <w:sectPr w:rsidR="00DB2C36" w:rsidRPr="00DB2C36" w:rsidSect="003D28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8A8"/>
    <w:multiLevelType w:val="hybridMultilevel"/>
    <w:tmpl w:val="47307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964"/>
    <w:multiLevelType w:val="hybridMultilevel"/>
    <w:tmpl w:val="09509DC2"/>
    <w:lvl w:ilvl="0" w:tplc="D1DA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4407B3"/>
    <w:multiLevelType w:val="hybridMultilevel"/>
    <w:tmpl w:val="06D80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C6DA1"/>
    <w:multiLevelType w:val="hybridMultilevel"/>
    <w:tmpl w:val="2472B518"/>
    <w:lvl w:ilvl="0" w:tplc="E54AC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062C53"/>
    <w:multiLevelType w:val="hybridMultilevel"/>
    <w:tmpl w:val="AF747D9C"/>
    <w:lvl w:ilvl="0" w:tplc="E67E2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2E38AC"/>
    <w:multiLevelType w:val="hybridMultilevel"/>
    <w:tmpl w:val="E77C3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5E49"/>
    <w:multiLevelType w:val="hybridMultilevel"/>
    <w:tmpl w:val="99A013D4"/>
    <w:lvl w:ilvl="0" w:tplc="C24A3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C0"/>
    <w:rsid w:val="0005441C"/>
    <w:rsid w:val="00157019"/>
    <w:rsid w:val="003976C0"/>
    <w:rsid w:val="003D286B"/>
    <w:rsid w:val="003D5170"/>
    <w:rsid w:val="00752F0B"/>
    <w:rsid w:val="00790A6A"/>
    <w:rsid w:val="007C2441"/>
    <w:rsid w:val="00AD6536"/>
    <w:rsid w:val="00B66D12"/>
    <w:rsid w:val="00BD18AD"/>
    <w:rsid w:val="00BF66BB"/>
    <w:rsid w:val="00C336AB"/>
    <w:rsid w:val="00DB2C36"/>
    <w:rsid w:val="00E10B6C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C5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1271</Characters>
  <Application>Microsoft Macintosh Word</Application>
  <DocSecurity>4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Delaunay</dc:creator>
  <cp:keywords/>
  <dc:description/>
  <cp:lastModifiedBy>Benedicte Delaunay</cp:lastModifiedBy>
  <cp:revision>2</cp:revision>
  <dcterms:created xsi:type="dcterms:W3CDTF">2013-12-08T17:49:00Z</dcterms:created>
  <dcterms:modified xsi:type="dcterms:W3CDTF">2013-12-08T17:49:00Z</dcterms:modified>
</cp:coreProperties>
</file>